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84" w:rsidRPr="00D82284" w:rsidRDefault="00D82284" w:rsidP="00D82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4"/>
        </w:rPr>
      </w:pPr>
      <w:r w:rsidRPr="004C2A0B">
        <w:rPr>
          <w:rFonts w:ascii="Times New Roman" w:hAnsi="Times New Roman"/>
          <w:b/>
          <w:caps/>
          <w:sz w:val="28"/>
          <w:szCs w:val="24"/>
        </w:rPr>
        <w:t>УЧЕБН</w:t>
      </w:r>
      <w:r>
        <w:rPr>
          <w:rFonts w:ascii="Times New Roman" w:hAnsi="Times New Roman"/>
          <w:b/>
          <w:caps/>
          <w:sz w:val="28"/>
          <w:szCs w:val="24"/>
        </w:rPr>
        <w:t>АЯ</w:t>
      </w:r>
      <w:r w:rsidRPr="004C2A0B">
        <w:rPr>
          <w:rFonts w:ascii="Times New Roman" w:hAnsi="Times New Roman"/>
          <w:b/>
          <w:caps/>
          <w:sz w:val="28"/>
          <w:szCs w:val="24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4"/>
        </w:rPr>
        <w:t xml:space="preserve">А  </w:t>
      </w:r>
      <w:r w:rsidRPr="004C2A0B">
        <w:rPr>
          <w:rFonts w:ascii="Times New Roman" w:hAnsi="Times New Roman"/>
          <w:b/>
          <w:sz w:val="28"/>
          <w:szCs w:val="24"/>
        </w:rPr>
        <w:t>ОДП.1</w:t>
      </w:r>
      <w:r>
        <w:rPr>
          <w:rFonts w:ascii="Times New Roman" w:hAnsi="Times New Roman"/>
          <w:b/>
          <w:sz w:val="28"/>
          <w:szCs w:val="24"/>
        </w:rPr>
        <w:t xml:space="preserve">5 </w:t>
      </w:r>
      <w:r w:rsidRPr="004C2A0B">
        <w:rPr>
          <w:rFonts w:ascii="Times New Roman" w:hAnsi="Times New Roman"/>
          <w:b/>
          <w:sz w:val="28"/>
          <w:szCs w:val="24"/>
        </w:rPr>
        <w:t>ИНФОРМАТИКА И ИКТ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D82284" w:rsidRDefault="00D82284" w:rsidP="00D822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Повар, кондитер</w:t>
      </w:r>
    </w:p>
    <w:p w:rsidR="00D82284" w:rsidRPr="00D82284" w:rsidRDefault="00D82284" w:rsidP="00D82284">
      <w:pPr>
        <w:rPr>
          <w:rFonts w:ascii="Times New Roman" w:hAnsi="Times New Roman"/>
          <w:sz w:val="28"/>
          <w:szCs w:val="28"/>
        </w:rPr>
      </w:pPr>
      <w:proofErr w:type="gramStart"/>
      <w:r w:rsidRPr="00292B01">
        <w:rPr>
          <w:rFonts w:ascii="Times New Roman" w:hAnsi="Times New Roman"/>
          <w:sz w:val="24"/>
          <w:szCs w:val="24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292B01">
          <w:rPr>
            <w:rFonts w:ascii="Times New Roman" w:hAnsi="Times New Roman"/>
            <w:sz w:val="24"/>
            <w:szCs w:val="24"/>
          </w:rPr>
          <w:t>2004 г</w:t>
        </w:r>
      </w:smartTag>
      <w:r w:rsidRPr="00292B01">
        <w:rPr>
          <w:rFonts w:ascii="Times New Roman" w:hAnsi="Times New Roman"/>
          <w:sz w:val="24"/>
          <w:szCs w:val="24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292B0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92B01">
        <w:rPr>
          <w:rFonts w:ascii="Times New Roman" w:hAnsi="Times New Roman"/>
          <w:sz w:val="24"/>
          <w:szCs w:val="24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292B01">
          <w:rPr>
            <w:rFonts w:ascii="Times New Roman" w:hAnsi="Times New Roman"/>
            <w:sz w:val="24"/>
            <w:szCs w:val="24"/>
          </w:rPr>
          <w:t>N 69</w:t>
        </w:r>
      </w:hyperlink>
      <w:r w:rsidRPr="00292B01">
        <w:rPr>
          <w:rFonts w:ascii="Times New Roman" w:hAnsi="Times New Roman"/>
          <w:sz w:val="24"/>
          <w:szCs w:val="24"/>
        </w:rPr>
        <w:t>,</w:t>
      </w:r>
      <w:r w:rsidRPr="00292B0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92B01">
        <w:rPr>
          <w:rFonts w:ascii="Times New Roman" w:hAnsi="Times New Roman"/>
          <w:sz w:val="24"/>
          <w:szCs w:val="24"/>
        </w:rPr>
        <w:t>№ 609 от 23.06.2015).</w:t>
      </w:r>
      <w:proofErr w:type="gramEnd"/>
    </w:p>
    <w:p w:rsidR="00D82284" w:rsidRPr="00292B01" w:rsidRDefault="00D82284" w:rsidP="00D82284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92B01">
        <w:rPr>
          <w:rFonts w:ascii="Times New Roman" w:hAnsi="Times New Roman"/>
          <w:sz w:val="24"/>
          <w:szCs w:val="24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>
        <w:rPr>
          <w:rFonts w:ascii="Times New Roman" w:hAnsi="Times New Roman"/>
          <w:sz w:val="24"/>
          <w:szCs w:val="24"/>
        </w:rPr>
        <w:t xml:space="preserve">квалифицированных рабочих, служащих по профессии 43.01.09 </w:t>
      </w:r>
      <w:r w:rsidRPr="00254F91">
        <w:rPr>
          <w:rFonts w:ascii="Times New Roman" w:hAnsi="Times New Roman"/>
          <w:sz w:val="24"/>
          <w:szCs w:val="24"/>
        </w:rPr>
        <w:t>Повар, кондитер</w:t>
      </w:r>
    </w:p>
    <w:p w:rsidR="00D82284" w:rsidRPr="00292B01" w:rsidRDefault="00D82284" w:rsidP="00D82284">
      <w:pPr>
        <w:jc w:val="both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Организация-разработчик: </w:t>
      </w:r>
      <w:r w:rsidRPr="00292B01">
        <w:rPr>
          <w:rFonts w:ascii="Times New Roman" w:hAnsi="Times New Roman"/>
          <w:sz w:val="24"/>
          <w:szCs w:val="24"/>
        </w:rPr>
        <w:t xml:space="preserve">ГАПОУ «ТПТ»   </w:t>
      </w:r>
    </w:p>
    <w:p w:rsidR="00D82284" w:rsidRPr="00292B01" w:rsidRDefault="00D82284" w:rsidP="00D82284">
      <w:pPr>
        <w:spacing w:after="240"/>
        <w:ind w:right="660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Сутулова И. С.</w:t>
      </w:r>
      <w:r w:rsidRPr="00292B01">
        <w:rPr>
          <w:rFonts w:ascii="Times New Roman" w:hAnsi="Times New Roman"/>
          <w:sz w:val="24"/>
          <w:szCs w:val="24"/>
        </w:rPr>
        <w:t>., преподаватель ГАПОУ «ТПТ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D82284" w:rsidRPr="00292B01" w:rsidRDefault="00D82284" w:rsidP="00D82284">
      <w:pPr>
        <w:pStyle w:val="12"/>
        <w:keepNext/>
        <w:keepLines/>
        <w:shd w:val="clear" w:color="auto" w:fill="auto"/>
        <w:ind w:right="3420"/>
        <w:rPr>
          <w:sz w:val="24"/>
          <w:szCs w:val="24"/>
        </w:rPr>
      </w:pPr>
      <w:bookmarkStart w:id="0" w:name="bookmark0"/>
      <w:r w:rsidRPr="00292B01">
        <w:rPr>
          <w:sz w:val="24"/>
          <w:szCs w:val="24"/>
        </w:rPr>
        <w:t>1. ПАСПОРТ ПРОГРАММЫ УЧЕБНОЙ ДИСЦИПЛИНЫ ИНФОРМАТИКА</w:t>
      </w:r>
      <w:bookmarkEnd w:id="0"/>
      <w:r w:rsidRPr="00292B01">
        <w:rPr>
          <w:sz w:val="24"/>
          <w:szCs w:val="24"/>
        </w:rPr>
        <w:t xml:space="preserve"> и ИКТ</w:t>
      </w:r>
    </w:p>
    <w:p w:rsidR="00D82284" w:rsidRPr="00292B01" w:rsidRDefault="00D82284" w:rsidP="00D82284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4"/>
          <w:szCs w:val="24"/>
        </w:rPr>
      </w:pPr>
      <w:bookmarkStart w:id="1" w:name="bookmark1"/>
      <w:r w:rsidRPr="00292B01">
        <w:rPr>
          <w:sz w:val="24"/>
          <w:szCs w:val="24"/>
        </w:rPr>
        <w:t>1. 1 Область применения программы</w:t>
      </w:r>
      <w:bookmarkEnd w:id="1"/>
    </w:p>
    <w:p w:rsidR="00D82284" w:rsidRPr="00292B01" w:rsidRDefault="00D82284" w:rsidP="00D82284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учебной дисциплины «Информатика и ИКТ» является частью образовательной программы среднего общего образования,  </w:t>
      </w:r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 xml:space="preserve">реализуемой образовательными учреждениями  профессионального образования  </w:t>
      </w:r>
      <w:r w:rsidRPr="00292B01">
        <w:rPr>
          <w:rFonts w:ascii="Times New Roman" w:hAnsi="Times New Roman"/>
          <w:color w:val="000000"/>
          <w:sz w:val="24"/>
          <w:szCs w:val="24"/>
        </w:rPr>
        <w:t xml:space="preserve">в пределах программы подготовки </w:t>
      </w:r>
      <w:r>
        <w:rPr>
          <w:rFonts w:ascii="Times New Roman" w:hAnsi="Times New Roman"/>
          <w:color w:val="000000"/>
          <w:sz w:val="24"/>
          <w:szCs w:val="24"/>
        </w:rPr>
        <w:t xml:space="preserve">квалифицированных рабочих, служащих по профессии 43.01.09 </w:t>
      </w:r>
      <w:r w:rsidRPr="00254F91">
        <w:rPr>
          <w:rFonts w:ascii="Times New Roman" w:hAnsi="Times New Roman"/>
          <w:color w:val="000000"/>
          <w:sz w:val="24"/>
          <w:szCs w:val="24"/>
        </w:rPr>
        <w:t>Повар, кондитер</w:t>
      </w:r>
    </w:p>
    <w:p w:rsidR="00D82284" w:rsidRPr="00292B01" w:rsidRDefault="00D82284" w:rsidP="00D82284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D82284" w:rsidRPr="00292B01" w:rsidRDefault="00D82284" w:rsidP="00D82284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b/>
          <w:sz w:val="24"/>
          <w:szCs w:val="24"/>
        </w:rPr>
        <w:t>1. 2 Место дисциплины в структуре программы подготовки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квалифицированных рабочих, служащих</w:t>
      </w:r>
      <w:r w:rsidRPr="00292B01">
        <w:rPr>
          <w:rStyle w:val="7TimesNewRoman0pt"/>
          <w:rFonts w:eastAsia="Franklin Gothic Medium"/>
          <w:sz w:val="24"/>
          <w:szCs w:val="24"/>
        </w:rPr>
        <w:t>:</w:t>
      </w:r>
    </w:p>
    <w:p w:rsidR="00D82284" w:rsidRPr="00292B01" w:rsidRDefault="00D82284" w:rsidP="00D82284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физика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математика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биология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история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обществознание      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иностранный язык</w:t>
      </w:r>
    </w:p>
    <w:p w:rsidR="00D82284" w:rsidRPr="00292B01" w:rsidRDefault="00D82284" w:rsidP="00D82284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русский язык            </w:t>
      </w:r>
    </w:p>
    <w:p w:rsidR="00D82284" w:rsidRPr="00292B01" w:rsidRDefault="00D82284" w:rsidP="00D82284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. </w:t>
      </w:r>
      <w:r w:rsidRPr="00292B01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- требования к результатам </w:t>
      </w:r>
      <w:r w:rsidRPr="00292B01">
        <w:rPr>
          <w:rStyle w:val="7TimesNewRoman0pt"/>
          <w:rFonts w:eastAsia="Franklin Gothic Medium"/>
          <w:sz w:val="24"/>
          <w:szCs w:val="24"/>
        </w:rPr>
        <w:t xml:space="preserve">освоения </w:t>
      </w:r>
      <w:r w:rsidRPr="00292B01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D82284" w:rsidRPr="00292B01" w:rsidRDefault="00D82284" w:rsidP="00D822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D82284" w:rsidRPr="00292B01" w:rsidRDefault="00D82284" w:rsidP="00D822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D82284" w:rsidRPr="00292B01" w:rsidRDefault="00D82284" w:rsidP="00D822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инструменты и настраивать их для нужд пользователя;</w:t>
      </w:r>
    </w:p>
    <w:p w:rsidR="00D82284" w:rsidRPr="00292B01" w:rsidRDefault="00D82284" w:rsidP="00D822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алгоритмического мышления, способностей к формализации, элементов системного мышления;</w:t>
      </w:r>
    </w:p>
    <w:p w:rsidR="00D82284" w:rsidRPr="00292B01" w:rsidRDefault="00D82284" w:rsidP="00D822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D82284" w:rsidRPr="00292B01" w:rsidRDefault="00D82284" w:rsidP="00D822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D82284" w:rsidRPr="00292B01" w:rsidRDefault="00D82284" w:rsidP="00D82284">
      <w:pPr>
        <w:pStyle w:val="101"/>
        <w:shd w:val="clear" w:color="auto" w:fill="auto"/>
        <w:spacing w:before="0"/>
        <w:rPr>
          <w:sz w:val="24"/>
          <w:szCs w:val="24"/>
        </w:rPr>
      </w:pPr>
      <w:r w:rsidRPr="00292B01">
        <w:rPr>
          <w:sz w:val="24"/>
          <w:szCs w:val="24"/>
        </w:rPr>
        <w:t>1.4. Количество часов на освоение учебной дисциплины:</w:t>
      </w:r>
    </w:p>
    <w:p w:rsidR="00D82284" w:rsidRPr="00D82284" w:rsidRDefault="00D82284" w:rsidP="00D82284">
      <w:pPr>
        <w:pStyle w:val="101"/>
        <w:shd w:val="clear" w:color="auto" w:fill="auto"/>
        <w:spacing w:before="0"/>
        <w:rPr>
          <w:b w:val="0"/>
          <w:sz w:val="24"/>
          <w:szCs w:val="24"/>
        </w:rPr>
      </w:pPr>
      <w:r w:rsidRPr="00D82284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Обязательная учебная нагрузка </w:t>
      </w:r>
      <w:proofErr w:type="gramStart"/>
      <w:r w:rsidRPr="00D82284">
        <w:rPr>
          <w:rStyle w:val="70pt"/>
          <w:rFonts w:ascii="Times New Roman" w:hAnsi="Times New Roman" w:cs="Times New Roman"/>
          <w:b w:val="0"/>
          <w:sz w:val="24"/>
          <w:szCs w:val="24"/>
        </w:rPr>
        <w:t>обучающегося</w:t>
      </w:r>
      <w:proofErr w:type="gramEnd"/>
      <w:r w:rsidRPr="00D82284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130 часов.</w:t>
      </w:r>
    </w:p>
    <w:p w:rsidR="00D82284" w:rsidRPr="00292B01" w:rsidRDefault="00D82284" w:rsidP="00D82284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2.Структура учебной дисциплины</w:t>
      </w:r>
    </w:p>
    <w:p w:rsidR="00D82284" w:rsidRPr="00292B01" w:rsidRDefault="00D82284" w:rsidP="00D82284">
      <w:pPr>
        <w:jc w:val="center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pPr w:leftFromText="180" w:rightFromText="180" w:vertAnchor="page" w:horzAnchor="margin" w:tblpXSpec="center" w:tblpY="8488"/>
        <w:tblOverlap w:val="never"/>
        <w:tblW w:w="1035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638"/>
        <w:gridCol w:w="1720"/>
      </w:tblGrid>
      <w:tr w:rsidR="00D82284" w:rsidRPr="00292B01" w:rsidTr="00D82284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D82284" w:rsidRPr="00292B01" w:rsidRDefault="00D82284" w:rsidP="00D822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/>
            <w:bookmarkEnd w:id="2"/>
            <w:r w:rsidRPr="00292B0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D82284" w:rsidRPr="00292B01" w:rsidRDefault="00D82284" w:rsidP="00D822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82284" w:rsidRPr="00292B01" w:rsidTr="00D82284">
        <w:trPr>
          <w:trHeight w:hRule="exact" w:val="348"/>
        </w:trPr>
        <w:tc>
          <w:tcPr>
            <w:tcW w:w="8638" w:type="dxa"/>
            <w:shd w:val="clear" w:color="auto" w:fill="FFFFFF"/>
          </w:tcPr>
          <w:p w:rsidR="00D82284" w:rsidRPr="00292B01" w:rsidRDefault="00D82284" w:rsidP="00D822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Обязательная</w:t>
            </w: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учебная нагрузка (всего)</w:t>
            </w:r>
          </w:p>
        </w:tc>
        <w:tc>
          <w:tcPr>
            <w:tcW w:w="1720" w:type="dxa"/>
            <w:shd w:val="clear" w:color="auto" w:fill="FFFFFF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130</w:t>
            </w:r>
          </w:p>
        </w:tc>
      </w:tr>
      <w:tr w:rsidR="00D82284" w:rsidRPr="00292B01" w:rsidTr="00D82284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D82284" w:rsidRPr="00292B01" w:rsidRDefault="00D82284" w:rsidP="00D82284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в том числе:</w:t>
            </w:r>
          </w:p>
        </w:tc>
        <w:tc>
          <w:tcPr>
            <w:tcW w:w="1720" w:type="dxa"/>
            <w:shd w:val="clear" w:color="auto" w:fill="FFFFFF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284" w:rsidRPr="00292B01" w:rsidTr="00D82284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D82284" w:rsidRPr="00292B01" w:rsidRDefault="00D82284" w:rsidP="00D82284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Консультации </w:t>
            </w:r>
          </w:p>
        </w:tc>
        <w:tc>
          <w:tcPr>
            <w:tcW w:w="1720" w:type="dxa"/>
            <w:shd w:val="clear" w:color="auto" w:fill="FFFFFF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82284" w:rsidRPr="00292B01" w:rsidTr="00D82284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D82284" w:rsidRPr="00292B01" w:rsidRDefault="00D82284" w:rsidP="00D82284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720" w:type="dxa"/>
            <w:shd w:val="clear" w:color="auto" w:fill="FFFFFF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82284" w:rsidRPr="00292B01" w:rsidTr="00D82284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D82284" w:rsidRPr="00292B01" w:rsidRDefault="00D82284" w:rsidP="00D82284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практические работы</w:t>
            </w:r>
          </w:p>
        </w:tc>
        <w:tc>
          <w:tcPr>
            <w:tcW w:w="1720" w:type="dxa"/>
            <w:shd w:val="clear" w:color="auto" w:fill="FFFFFF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D82284" w:rsidRPr="00292B01" w:rsidTr="00D82284">
        <w:trPr>
          <w:trHeight w:hRule="exact" w:val="550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D82284" w:rsidRPr="00292B01" w:rsidRDefault="00D82284" w:rsidP="00D822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 xml:space="preserve">дифференцированного зачета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82284" w:rsidRPr="00292B01" w:rsidRDefault="00D82284" w:rsidP="00D822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1E9C" w:rsidRDefault="00291E9C"/>
    <w:sectPr w:rsidR="00291E9C" w:rsidSect="00291E9C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E3" w:rsidRDefault="00B826B6">
    <w:pPr>
      <w:rPr>
        <w:sz w:val="2"/>
        <w:szCs w:val="2"/>
      </w:rPr>
    </w:pPr>
    <w:r w:rsidRPr="006F2F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7C04E3" w:rsidRDefault="00B826B6">
                <w:pPr>
                  <w:spacing w:line="240" w:lineRule="auto"/>
                </w:pPr>
                <w:r w:rsidRPr="00683147"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E3" w:rsidRDefault="00B826B6">
    <w:pPr>
      <w:rPr>
        <w:sz w:val="2"/>
        <w:szCs w:val="2"/>
      </w:rPr>
    </w:pPr>
    <w:r w:rsidRPr="006F2F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7C04E3" w:rsidRDefault="00B826B6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4889"/>
      <w:docPartObj>
        <w:docPartGallery w:val="Page Numbers (Bottom of Page)"/>
        <w:docPartUnique/>
      </w:docPartObj>
    </w:sdtPr>
    <w:sdtEndPr/>
    <w:sdtContent>
      <w:p w:rsidR="007C04E3" w:rsidRDefault="00B826B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284">
          <w:rPr>
            <w:noProof/>
          </w:rPr>
          <w:t>1</w:t>
        </w:r>
        <w:r>
          <w:fldChar w:fldCharType="end"/>
        </w:r>
      </w:p>
    </w:sdtContent>
  </w:sdt>
  <w:p w:rsidR="007C04E3" w:rsidRDefault="00B826B6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E3" w:rsidRPr="00027582" w:rsidRDefault="00B826B6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D82284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B826B6"/>
    <w:rsid w:val="00D75D54"/>
    <w:rsid w:val="00D8228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228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82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2284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D82284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D82284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2284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D82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D822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D82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D82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D82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82284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D82284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D82284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D8228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D8228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D82284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D8228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82284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D82284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D82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2019-02-08T08:34:00Z</dcterms:created>
  <dcterms:modified xsi:type="dcterms:W3CDTF">2019-02-08T08:36:00Z</dcterms:modified>
</cp:coreProperties>
</file>